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B0" w:rsidRPr="009D0A70" w:rsidRDefault="009D0A70" w:rsidP="009D0A70">
      <w:pPr>
        <w:jc w:val="right"/>
        <w:rPr>
          <w:rFonts w:ascii="Verdana" w:hAnsi="Verdana"/>
          <w:sz w:val="18"/>
          <w:szCs w:val="18"/>
        </w:rPr>
      </w:pPr>
      <w:r w:rsidRPr="009D0A70">
        <w:rPr>
          <w:rFonts w:ascii="Verdana" w:hAnsi="Verdana"/>
          <w:sz w:val="18"/>
          <w:szCs w:val="18"/>
        </w:rPr>
        <w:t>załącznik nr 1 do siwz</w:t>
      </w:r>
    </w:p>
    <w:p w:rsidR="009336B0" w:rsidRDefault="009336B0" w:rsidP="009336B0">
      <w:pPr>
        <w:jc w:val="center"/>
        <w:rPr>
          <w:b/>
          <w:sz w:val="32"/>
          <w:szCs w:val="32"/>
        </w:rPr>
      </w:pPr>
    </w:p>
    <w:p w:rsidR="009336B0" w:rsidRDefault="009336B0" w:rsidP="009336B0">
      <w:pPr>
        <w:jc w:val="center"/>
        <w:rPr>
          <w:b/>
          <w:sz w:val="32"/>
          <w:szCs w:val="32"/>
        </w:rPr>
      </w:pPr>
    </w:p>
    <w:p w:rsidR="009336B0" w:rsidRDefault="009336B0" w:rsidP="009336B0">
      <w:pPr>
        <w:jc w:val="center"/>
        <w:rPr>
          <w:b/>
          <w:sz w:val="32"/>
          <w:szCs w:val="32"/>
        </w:rPr>
      </w:pPr>
    </w:p>
    <w:p w:rsidR="009336B0" w:rsidRDefault="009336B0" w:rsidP="009336B0">
      <w:pPr>
        <w:jc w:val="center"/>
        <w:rPr>
          <w:b/>
          <w:sz w:val="32"/>
          <w:szCs w:val="32"/>
        </w:rPr>
      </w:pPr>
    </w:p>
    <w:p w:rsidR="009336B0" w:rsidRDefault="009336B0" w:rsidP="009336B0">
      <w:pPr>
        <w:jc w:val="center"/>
        <w:rPr>
          <w:b/>
          <w:sz w:val="32"/>
          <w:szCs w:val="32"/>
        </w:rPr>
      </w:pPr>
    </w:p>
    <w:p w:rsidR="009336B0" w:rsidRDefault="009336B0" w:rsidP="009336B0">
      <w:pPr>
        <w:jc w:val="center"/>
        <w:rPr>
          <w:b/>
          <w:sz w:val="32"/>
          <w:szCs w:val="32"/>
        </w:rPr>
      </w:pPr>
    </w:p>
    <w:p w:rsidR="009336B0" w:rsidRDefault="009336B0" w:rsidP="009336B0">
      <w:pPr>
        <w:jc w:val="center"/>
        <w:rPr>
          <w:b/>
          <w:sz w:val="32"/>
          <w:szCs w:val="32"/>
        </w:rPr>
      </w:pPr>
      <w:r w:rsidRPr="000B020E">
        <w:rPr>
          <w:b/>
          <w:sz w:val="32"/>
          <w:szCs w:val="32"/>
        </w:rPr>
        <w:t>SZCZEGÓ</w:t>
      </w:r>
      <w:r w:rsidR="00F215BD">
        <w:rPr>
          <w:b/>
          <w:sz w:val="32"/>
          <w:szCs w:val="32"/>
        </w:rPr>
        <w:t>Ł</w:t>
      </w:r>
      <w:r w:rsidRPr="000B020E">
        <w:rPr>
          <w:b/>
          <w:sz w:val="32"/>
          <w:szCs w:val="32"/>
        </w:rPr>
        <w:t xml:space="preserve">OWY </w:t>
      </w:r>
    </w:p>
    <w:p w:rsidR="009336B0" w:rsidRDefault="009336B0" w:rsidP="009336B0">
      <w:pPr>
        <w:jc w:val="center"/>
        <w:rPr>
          <w:b/>
          <w:sz w:val="32"/>
          <w:szCs w:val="32"/>
        </w:rPr>
      </w:pPr>
      <w:r w:rsidRPr="000B020E">
        <w:rPr>
          <w:b/>
          <w:sz w:val="32"/>
          <w:szCs w:val="32"/>
        </w:rPr>
        <w:t>OPIS PRZEDMIOTU ZAMÓWIENIA</w:t>
      </w:r>
    </w:p>
    <w:p w:rsidR="009336B0" w:rsidRDefault="009336B0" w:rsidP="009336B0">
      <w:pPr>
        <w:rPr>
          <w:b/>
          <w:sz w:val="32"/>
          <w:szCs w:val="32"/>
        </w:rPr>
      </w:pPr>
    </w:p>
    <w:p w:rsidR="009336B0" w:rsidRDefault="009336B0" w:rsidP="009336B0">
      <w:pPr>
        <w:rPr>
          <w:szCs w:val="20"/>
        </w:rPr>
      </w:pPr>
    </w:p>
    <w:p w:rsidR="009336B0" w:rsidRDefault="009336B0" w:rsidP="009336B0">
      <w:pPr>
        <w:rPr>
          <w:szCs w:val="20"/>
        </w:rPr>
      </w:pPr>
    </w:p>
    <w:p w:rsidR="009336B0" w:rsidRDefault="009336B0" w:rsidP="009336B0">
      <w:pPr>
        <w:shd w:val="clear" w:color="auto" w:fill="666699"/>
        <w:spacing w:before="120" w:after="0" w:line="360" w:lineRule="auto"/>
        <w:jc w:val="center"/>
        <w:rPr>
          <w:rFonts w:ascii="Verdana" w:hAnsi="Verdana"/>
          <w:sz w:val="20"/>
          <w:szCs w:val="20"/>
        </w:rPr>
      </w:pPr>
      <w:r w:rsidRPr="00D53CE1">
        <w:rPr>
          <w:rFonts w:ascii="Verdana" w:hAnsi="Verdana"/>
          <w:b/>
          <w:color w:val="FFFF66"/>
          <w:sz w:val="20"/>
          <w:szCs w:val="20"/>
        </w:rPr>
        <w:t>„</w:t>
      </w:r>
      <w:r>
        <w:rPr>
          <w:rFonts w:ascii="Verdana" w:hAnsi="Verdana"/>
          <w:b/>
          <w:color w:val="FFFF66"/>
          <w:sz w:val="20"/>
          <w:szCs w:val="20"/>
        </w:rPr>
        <w:t>Usługi planowania przestrzennego na terenie Gmin Ujazd</w:t>
      </w:r>
    </w:p>
    <w:p w:rsidR="009336B0" w:rsidRDefault="009336B0" w:rsidP="009336B0">
      <w:pPr>
        <w:jc w:val="center"/>
        <w:rPr>
          <w:szCs w:val="20"/>
        </w:rPr>
      </w:pPr>
    </w:p>
    <w:p w:rsidR="009336B0" w:rsidRPr="002523CE" w:rsidRDefault="009336B0" w:rsidP="009336B0">
      <w:pPr>
        <w:jc w:val="both"/>
        <w:rPr>
          <w:rFonts w:ascii="Arial" w:hAnsi="Arial" w:cs="Arial"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9336B0" w:rsidRDefault="009336B0" w:rsidP="009336B0">
      <w:pPr>
        <w:pStyle w:val="pkt"/>
        <w:spacing w:before="0" w:after="0"/>
        <w:ind w:left="0" w:firstLine="0"/>
        <w:rPr>
          <w:rFonts w:ascii="Arial" w:hAnsi="Arial" w:cs="Arial"/>
          <w:b/>
          <w:sz w:val="14"/>
          <w:szCs w:val="14"/>
        </w:rPr>
      </w:pPr>
    </w:p>
    <w:p w:rsidR="00E42623" w:rsidRDefault="00E42623" w:rsidP="00E42623">
      <w:pPr>
        <w:spacing w:before="120"/>
        <w:jc w:val="right"/>
        <w:rPr>
          <w:rFonts w:ascii="Arial" w:hAnsi="Arial" w:cs="Arial"/>
          <w:sz w:val="20"/>
        </w:rPr>
      </w:pPr>
    </w:p>
    <w:p w:rsidR="00E42623" w:rsidRDefault="00E42623" w:rsidP="00E42623">
      <w:pPr>
        <w:spacing w:before="120"/>
        <w:jc w:val="right"/>
        <w:rPr>
          <w:rFonts w:ascii="Arial" w:hAnsi="Arial" w:cs="Arial"/>
          <w:sz w:val="20"/>
        </w:rPr>
      </w:pPr>
    </w:p>
    <w:p w:rsidR="00E42623" w:rsidRDefault="00E42623" w:rsidP="00E42623">
      <w:pPr>
        <w:spacing w:before="120"/>
        <w:jc w:val="right"/>
        <w:rPr>
          <w:rFonts w:ascii="Arial" w:hAnsi="Arial" w:cs="Arial"/>
          <w:sz w:val="20"/>
        </w:rPr>
      </w:pPr>
    </w:p>
    <w:p w:rsidR="00E42623" w:rsidRDefault="00E42623" w:rsidP="00E42623">
      <w:pPr>
        <w:spacing w:before="120"/>
        <w:jc w:val="right"/>
        <w:rPr>
          <w:rFonts w:ascii="Arial" w:hAnsi="Arial" w:cs="Arial"/>
          <w:sz w:val="20"/>
        </w:rPr>
      </w:pPr>
    </w:p>
    <w:p w:rsidR="00AE5CF9" w:rsidRDefault="00AE5CF9" w:rsidP="00E42623">
      <w:pPr>
        <w:spacing w:before="120"/>
        <w:jc w:val="right"/>
        <w:rPr>
          <w:rFonts w:ascii="Arial" w:hAnsi="Arial" w:cs="Arial"/>
          <w:sz w:val="20"/>
        </w:rPr>
      </w:pPr>
    </w:p>
    <w:p w:rsidR="009336B0" w:rsidRDefault="009336B0" w:rsidP="009336B0">
      <w:pPr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lastRenderedPageBreak/>
        <w:t xml:space="preserve">PRZEDMIOT ZAMÓWIENIA </w:t>
      </w:r>
    </w:p>
    <w:p w:rsidR="009336B0" w:rsidRPr="00DD1E6F" w:rsidRDefault="00DD1E6F" w:rsidP="009336B0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bookmarkStart w:id="0" w:name="_Toc108499776"/>
      <w:bookmarkStart w:id="1" w:name="_Toc176243901"/>
      <w:r w:rsidRPr="00DD1E6F">
        <w:rPr>
          <w:rFonts w:ascii="Verdana" w:hAnsi="Verdana" w:cs="Arial"/>
          <w:b/>
          <w:color w:val="1F497D" w:themeColor="text2"/>
          <w:sz w:val="20"/>
          <w:szCs w:val="20"/>
        </w:rPr>
        <w:t>I.I</w:t>
      </w:r>
      <w:r>
        <w:rPr>
          <w:rFonts w:ascii="Verdana" w:hAnsi="Verdana" w:cs="Arial"/>
          <w:sz w:val="20"/>
          <w:szCs w:val="20"/>
        </w:rPr>
        <w:t xml:space="preserve"> </w:t>
      </w:r>
      <w:r w:rsidR="009336B0" w:rsidRPr="00DD1E6F">
        <w:rPr>
          <w:rFonts w:ascii="Verdana" w:hAnsi="Verdana" w:cs="Arial"/>
          <w:sz w:val="20"/>
          <w:szCs w:val="20"/>
        </w:rPr>
        <w:t>Przedmiotem zamówienia jest Usługa planowania przestrzennego na terenie gminy Ujazd polegająca na opracowaniu:</w:t>
      </w:r>
    </w:p>
    <w:p w:rsidR="009336B0" w:rsidRPr="00DD1E6F" w:rsidRDefault="009336B0" w:rsidP="009336B0">
      <w:pPr>
        <w:tabs>
          <w:tab w:val="num" w:pos="2268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sz w:val="20"/>
          <w:szCs w:val="20"/>
        </w:rPr>
        <w:t>Zadanie nr 1</w:t>
      </w:r>
      <w:r w:rsidRPr="00DD1E6F">
        <w:rPr>
          <w:rFonts w:ascii="Verdana" w:hAnsi="Verdana" w:cs="Arial"/>
          <w:sz w:val="20"/>
          <w:szCs w:val="20"/>
        </w:rPr>
        <w:t>: Wykonanie projektu zmiany studium uwarunkowań i kierunków zagospodarowania przestrzennego Gminy Ujazd, zgodnie z Uchwałą Nr XXXIII/267/13 Rady Gminy Ujazd z dnia 25 marca 2013 r., zmienioną Uchwałą Nr XXXVI/307/13 Rady Gminy Ujazd z dnia 27 czerwca 2013 r. w zakresie obejmującym wyznaczenie terenów zabudowy mieszkaniowo-usługowej,  produkcyjno-usługowej oraz terenów górniczych, a także obszarów, na których rozmieszczone będą urządzenia wytwarzające energię z odnawialnych źródeł energii. Obecnie obowiązujące Studium uwarunkowań i kierunków zagospodarowania przestrzennego gminy Ujazd uchwalone zostało Uchwałą Nr XXVI/188/12 Rady Gminy Ujazd z dnia 4 października 2012 roku;</w:t>
      </w:r>
    </w:p>
    <w:p w:rsidR="009336B0" w:rsidRPr="00DD1E6F" w:rsidRDefault="009336B0" w:rsidP="009336B0">
      <w:pPr>
        <w:tabs>
          <w:tab w:val="num" w:pos="2268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color w:val="000000"/>
          <w:spacing w:val="-1"/>
          <w:sz w:val="20"/>
          <w:szCs w:val="20"/>
        </w:rPr>
        <w:t xml:space="preserve">Zadanie nr 2: </w:t>
      </w:r>
      <w:r w:rsidRPr="00DD1E6F">
        <w:rPr>
          <w:rFonts w:ascii="Verdana" w:hAnsi="Verdana" w:cs="Arial"/>
          <w:color w:val="000000"/>
          <w:sz w:val="20"/>
          <w:szCs w:val="20"/>
        </w:rPr>
        <w:t>Opracowanie projektu miejscowego planu zagospodarowania przestrzennego Gminy Ujazd w granicach terenów objętych Uchwałą Nr XXXIII/268/13 Rady Gminy Ujazd z dnia 25 marca 2013 r. w sprawie przystąpienia do sporządzenia miejscowego planu zagospodarowania przestrzennego działki oznaczonej numerem ewidencyjnym 338/12</w:t>
      </w:r>
      <w:r w:rsidRPr="00DD1E6F">
        <w:rPr>
          <w:rFonts w:ascii="Verdana" w:hAnsi="Verdana" w:cs="Arial"/>
          <w:b/>
          <w:color w:val="000000"/>
          <w:sz w:val="20"/>
          <w:szCs w:val="20"/>
        </w:rPr>
        <w:t>,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 położonej w miejscowości Ujazd, obręb geodezyjny Ujazd, gmina Ujazd;</w:t>
      </w:r>
    </w:p>
    <w:p w:rsidR="009336B0" w:rsidRPr="00DD1E6F" w:rsidRDefault="009336B0" w:rsidP="009336B0">
      <w:pPr>
        <w:tabs>
          <w:tab w:val="num" w:pos="2268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color w:val="000000"/>
          <w:spacing w:val="-1"/>
          <w:sz w:val="20"/>
          <w:szCs w:val="20"/>
        </w:rPr>
        <w:t xml:space="preserve">Zadanie nr 3: </w:t>
      </w:r>
      <w:r w:rsidRPr="00DD1E6F">
        <w:rPr>
          <w:rFonts w:ascii="Verdana" w:hAnsi="Verdana" w:cs="Arial"/>
          <w:color w:val="000000"/>
          <w:sz w:val="20"/>
          <w:szCs w:val="20"/>
        </w:rPr>
        <w:t>Opracowanie projektu miejscowego planu zagospodarowania przestrzennego Gminy Ujazd w granicach terenów objętych Uchwałą Nr XXXIII/269/13 Rady Gminy Ujazd z dnia 25 marca 2013 r. w sprawie przystąpienia do sporządzenia miejscowego planu zagospodarowania przestrzennego działek oznaczonych numerami ewidencyjnymi 42, 43 i 44 położonych w miejscowości Ujazd, obręb geodezyjny Ujazd, gmina Ujazd;</w:t>
      </w:r>
    </w:p>
    <w:p w:rsidR="009336B0" w:rsidRPr="00DD1E6F" w:rsidRDefault="009336B0" w:rsidP="009336B0">
      <w:pPr>
        <w:tabs>
          <w:tab w:val="num" w:pos="2268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color w:val="000000"/>
          <w:spacing w:val="-1"/>
          <w:sz w:val="20"/>
          <w:szCs w:val="20"/>
        </w:rPr>
        <w:t xml:space="preserve">Zadanie nr 4: </w:t>
      </w:r>
      <w:r w:rsidRPr="00DD1E6F">
        <w:rPr>
          <w:rFonts w:ascii="Verdana" w:hAnsi="Verdana" w:cs="Arial"/>
          <w:color w:val="000000"/>
          <w:sz w:val="20"/>
          <w:szCs w:val="20"/>
        </w:rPr>
        <w:t>Opracowanie projektu miejscowego planu zagospodarowania przestrzennego Gminy Ujazd w granicach terenów objętych Uchwałą Nr XXXIV/282/13 Rady Gminy Ujazd z dnia 7 maja 2013 r. w sprawie przystąpienia do sporządzenia miejscowego planu zagospodarowania przestrzennego obszaru przestrzeni publicznej – Placu Wolności w miejscowości Ujazd, obręb geodezyjny Ujazd, gmina Ujazd;</w:t>
      </w:r>
    </w:p>
    <w:p w:rsidR="009336B0" w:rsidRPr="00DD1E6F" w:rsidRDefault="009336B0" w:rsidP="009336B0">
      <w:pPr>
        <w:tabs>
          <w:tab w:val="num" w:pos="2268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color w:val="000000"/>
          <w:sz w:val="20"/>
          <w:szCs w:val="20"/>
        </w:rPr>
        <w:t>Zadanie nr 5: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 Opracowanie projektu miejscowego planu zagospodarowania przestrzennego Gminy Ujazd w granicach terenów objętych Uchwałą Nr XXXIV/283/13 Rady Gminy Ujazd z dnia 7 maja 2013 r. w sprawie przystąpienia do sporządzenia miejscowego planu zagospodarowania przestrzennego obszaru przestrzeni publicznej – Placu Kościuszki w miejscowości Ujazd, obręb geodezyjny Ujazd, gmina Ujazd;</w:t>
      </w:r>
    </w:p>
    <w:p w:rsidR="009336B0" w:rsidRPr="00DD1E6F" w:rsidRDefault="009336B0" w:rsidP="009336B0">
      <w:pPr>
        <w:tabs>
          <w:tab w:val="num" w:pos="2268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sz w:val="20"/>
          <w:szCs w:val="20"/>
        </w:rPr>
        <w:t>Zadanie nr 6:</w:t>
      </w:r>
      <w:r w:rsidRPr="00DD1E6F">
        <w:rPr>
          <w:rFonts w:ascii="Verdana" w:hAnsi="Verdana" w:cs="Arial"/>
          <w:sz w:val="20"/>
          <w:szCs w:val="20"/>
        </w:rPr>
        <w:t xml:space="preserve"> Opracowanie projektu miejscowego planu zagospodarowania przestrzennego Gminy Ujazd w granicach terenów objętych Uchwałą Nr XXXIII/270/13 Rady Gminy Ujazd z dnia 25 marca 2013 r. w sprawie przystąpienia do sporządzenia miejscowego planu zagospodarowania przestrzennego terenu położonego w północno – wschodniej części miejscowości Osiedle Niewiadów, obręb geodezyjny Ujazd, gmina Ujazd;</w:t>
      </w:r>
    </w:p>
    <w:p w:rsidR="009336B0" w:rsidRPr="00DD1E6F" w:rsidRDefault="00DD1E6F" w:rsidP="009336B0">
      <w:pPr>
        <w:tabs>
          <w:tab w:val="num" w:pos="993"/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color w:val="1F497D" w:themeColor="text2"/>
          <w:sz w:val="20"/>
          <w:szCs w:val="20"/>
        </w:rPr>
        <w:t>I.II</w:t>
      </w:r>
      <w:r>
        <w:rPr>
          <w:rFonts w:ascii="Verdana" w:hAnsi="Verdana" w:cs="Arial"/>
          <w:sz w:val="20"/>
          <w:szCs w:val="20"/>
        </w:rPr>
        <w:t xml:space="preserve"> </w:t>
      </w:r>
      <w:r w:rsidR="009336B0" w:rsidRPr="00DD1E6F">
        <w:rPr>
          <w:rFonts w:ascii="Verdana" w:hAnsi="Verdana" w:cs="Arial"/>
          <w:sz w:val="20"/>
          <w:szCs w:val="20"/>
        </w:rPr>
        <w:t xml:space="preserve">Przedmiot zamówienia należy wykonywać zgodnie z warunkami zawartymi w siwz oraz zgodnie z warunkami wynikającymi z obowiązujących przepisów </w:t>
      </w:r>
      <w:r w:rsidR="009336B0" w:rsidRPr="00DD1E6F">
        <w:rPr>
          <w:rFonts w:ascii="Verdana" w:hAnsi="Verdana" w:cs="Arial"/>
          <w:color w:val="000000"/>
          <w:spacing w:val="4"/>
          <w:sz w:val="20"/>
          <w:szCs w:val="20"/>
        </w:rPr>
        <w:t xml:space="preserve">prawa </w:t>
      </w:r>
      <w:r w:rsidR="009336B0" w:rsidRPr="00DD1E6F">
        <w:rPr>
          <w:rFonts w:ascii="Verdana" w:hAnsi="Verdana" w:cs="Arial"/>
          <w:color w:val="000000"/>
          <w:spacing w:val="3"/>
          <w:sz w:val="20"/>
          <w:szCs w:val="20"/>
        </w:rPr>
        <w:t xml:space="preserve">oraz w formie i zakresie wymaganym przez organ nadzoru prawnego. Powyższe zadania należy </w:t>
      </w:r>
      <w:r w:rsidR="009336B0"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wykonać zgodnie z Ustawą o planowaniu i zagospodarowaniu przestrzennym (t.j. Dz. U. z 2012r. </w:t>
      </w:r>
      <w:r w:rsidR="009336B0" w:rsidRPr="00DD1E6F">
        <w:rPr>
          <w:rFonts w:ascii="Verdana" w:hAnsi="Verdana" w:cs="Arial"/>
          <w:color w:val="000000"/>
          <w:spacing w:val="5"/>
          <w:sz w:val="20"/>
          <w:szCs w:val="20"/>
        </w:rPr>
        <w:t xml:space="preserve">poz. 647 ze zm.), Rozporządzeniem Ministra Infrastruktury w sprawie wymaganego zakresu </w:t>
      </w:r>
      <w:r w:rsidR="009336B0" w:rsidRPr="00DD1E6F">
        <w:rPr>
          <w:rFonts w:ascii="Verdana" w:hAnsi="Verdana" w:cs="Arial"/>
          <w:color w:val="000000"/>
          <w:spacing w:val="4"/>
          <w:sz w:val="20"/>
          <w:szCs w:val="20"/>
        </w:rPr>
        <w:t xml:space="preserve">projektu miejscowego planu zagospodarowania przestrzennego </w:t>
      </w:r>
      <w:r w:rsidR="009336B0" w:rsidRPr="00DD1E6F">
        <w:rPr>
          <w:rFonts w:ascii="Verdana" w:hAnsi="Verdana" w:cs="Arial"/>
          <w:color w:val="000000"/>
          <w:spacing w:val="4"/>
          <w:sz w:val="20"/>
          <w:szCs w:val="20"/>
        </w:rPr>
        <w:lastRenderedPageBreak/>
        <w:t>(Dz.U. z 2003r. Nr 164, poz.</w:t>
      </w:r>
      <w:r w:rsidR="009336B0" w:rsidRPr="00DD1E6F">
        <w:rPr>
          <w:rFonts w:ascii="Verdana" w:hAnsi="Verdana" w:cs="Arial"/>
          <w:color w:val="000000"/>
          <w:spacing w:val="1"/>
          <w:sz w:val="20"/>
          <w:szCs w:val="20"/>
        </w:rPr>
        <w:t xml:space="preserve">1587), Rozporządzeniem Ministra Infrastruktury w sprawie zakresu projektu studium </w:t>
      </w:r>
      <w:r w:rsidR="009336B0" w:rsidRPr="00DD1E6F">
        <w:rPr>
          <w:rFonts w:ascii="Verdana" w:hAnsi="Verdana" w:cs="Arial"/>
          <w:color w:val="000000"/>
          <w:sz w:val="20"/>
          <w:szCs w:val="20"/>
        </w:rPr>
        <w:t xml:space="preserve">uwarunkowań i kierunków zagospodarowania przestrzennego (Dz.U. z 2004r. Nr 118, poz. 1233) </w:t>
      </w:r>
      <w:r w:rsidR="009336B0" w:rsidRPr="00DD1E6F">
        <w:rPr>
          <w:rFonts w:ascii="Verdana" w:hAnsi="Verdana" w:cs="Arial"/>
          <w:color w:val="000000"/>
          <w:spacing w:val="1"/>
          <w:sz w:val="20"/>
          <w:szCs w:val="20"/>
        </w:rPr>
        <w:t xml:space="preserve">i Rozporządzeniem Ministra Infrastruktury w sprawie sposobu uwzględniania w </w:t>
      </w:r>
      <w:r w:rsidR="009336B0" w:rsidRPr="00DD1E6F">
        <w:rPr>
          <w:rFonts w:ascii="Verdana" w:hAnsi="Verdana" w:cs="Arial"/>
          <w:color w:val="000000"/>
          <w:sz w:val="20"/>
          <w:szCs w:val="20"/>
        </w:rPr>
        <w:t>zagospodarowaniu przestrzennym potrzeb obronności i bezpieczeństwa państwa (Dz. u. z 2004r. Nr 125, poz. 1309) oraz przepisami szczególnymi.</w:t>
      </w:r>
    </w:p>
    <w:p w:rsidR="009336B0" w:rsidRPr="00DD1E6F" w:rsidRDefault="00DD1E6F" w:rsidP="009336B0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b/>
          <w:color w:val="1F497D" w:themeColor="text2"/>
          <w:sz w:val="20"/>
          <w:szCs w:val="20"/>
        </w:rPr>
        <w:t>I.III</w:t>
      </w:r>
      <w:r>
        <w:rPr>
          <w:rFonts w:ascii="Verdana" w:hAnsi="Verdana" w:cs="Arial"/>
          <w:sz w:val="20"/>
          <w:szCs w:val="20"/>
        </w:rPr>
        <w:t xml:space="preserve"> </w:t>
      </w:r>
      <w:r w:rsidR="009336B0" w:rsidRPr="00DD1E6F">
        <w:rPr>
          <w:rFonts w:ascii="Verdana" w:hAnsi="Verdana" w:cs="Arial"/>
          <w:color w:val="000000"/>
          <w:spacing w:val="9"/>
          <w:sz w:val="20"/>
          <w:szCs w:val="20"/>
        </w:rPr>
        <w:t xml:space="preserve">Wykonawca zobowiązany jest do pozyskania na własny koszt map i podkładów </w:t>
      </w:r>
      <w:r w:rsidR="009336B0" w:rsidRPr="00DD1E6F">
        <w:rPr>
          <w:rFonts w:ascii="Verdana" w:hAnsi="Verdana" w:cs="Arial"/>
          <w:color w:val="000000"/>
          <w:sz w:val="20"/>
          <w:szCs w:val="20"/>
        </w:rPr>
        <w:t xml:space="preserve">geodezyjnych niezbędnych do wykonania pierwszego zadania składającego się na przedmiot zamówienia - zmiana studium uwarunkowań i </w:t>
      </w:r>
      <w:r w:rsidR="009336B0" w:rsidRPr="00DD1E6F">
        <w:rPr>
          <w:rFonts w:ascii="Verdana" w:hAnsi="Verdana" w:cs="Arial"/>
          <w:color w:val="000000"/>
          <w:spacing w:val="1"/>
          <w:sz w:val="20"/>
          <w:szCs w:val="20"/>
        </w:rPr>
        <w:t xml:space="preserve">kierunków zagospodarowania przestrzennego Gminy Ujazd w skali 1:10 000, zgodnie z §5 Rozporządzenia Ministra Infrastruktury z dnia 28.04.2004r. w sprawie zakresu projektu studium </w:t>
      </w:r>
      <w:r w:rsidR="009336B0"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uwarunkowań i kierunków zagospodarowania przestrzennego. Projekt rysunku studium należy </w:t>
      </w:r>
      <w:r w:rsidR="009336B0" w:rsidRPr="00DD1E6F">
        <w:rPr>
          <w:rFonts w:ascii="Verdana" w:hAnsi="Verdana" w:cs="Arial"/>
          <w:color w:val="000000"/>
          <w:spacing w:val="3"/>
          <w:sz w:val="20"/>
          <w:szCs w:val="20"/>
        </w:rPr>
        <w:t xml:space="preserve">sporządzić na kopii mapy topograficznej, pochodzącej z państwowego zasobu geodezyjnego i </w:t>
      </w:r>
      <w:r w:rsidR="009336B0" w:rsidRPr="00DD1E6F">
        <w:rPr>
          <w:rFonts w:ascii="Verdana" w:hAnsi="Verdana" w:cs="Arial"/>
          <w:color w:val="000000"/>
          <w:spacing w:val="5"/>
          <w:sz w:val="20"/>
          <w:szCs w:val="20"/>
        </w:rPr>
        <w:t xml:space="preserve">kartograficznego, lub na kopii wojskowej mapy topograficznej w skali 1:10 000, również w </w:t>
      </w:r>
      <w:r w:rsidR="009336B0" w:rsidRPr="00DD1E6F">
        <w:rPr>
          <w:rFonts w:ascii="Verdana" w:hAnsi="Verdana" w:cs="Arial"/>
          <w:color w:val="000000"/>
          <w:spacing w:val="-1"/>
          <w:sz w:val="20"/>
          <w:szCs w:val="20"/>
        </w:rPr>
        <w:t>wersji cyfrowej.</w:t>
      </w:r>
    </w:p>
    <w:p w:rsidR="009336B0" w:rsidRPr="00DD1E6F" w:rsidRDefault="009336B0" w:rsidP="009336B0">
      <w:pPr>
        <w:tabs>
          <w:tab w:val="num" w:pos="1985"/>
        </w:tabs>
        <w:spacing w:before="120" w:after="0"/>
        <w:jc w:val="both"/>
        <w:rPr>
          <w:rFonts w:ascii="Verdana" w:hAnsi="Verdana" w:cs="Arial"/>
          <w:color w:val="FF0000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Mapy na potrzeby sporządzenia miejscowych planów zagospodarowania przestrzennego zostaną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przekazane przez Zamawiającego w n/w terminach:</w:t>
      </w:r>
    </w:p>
    <w:p w:rsidR="009336B0" w:rsidRPr="00DD1E6F" w:rsidRDefault="009336B0" w:rsidP="009336B0">
      <w:pPr>
        <w:numPr>
          <w:ilvl w:val="0"/>
          <w:numId w:val="6"/>
        </w:numPr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pacing w:val="-1"/>
          <w:sz w:val="20"/>
          <w:szCs w:val="20"/>
        </w:rPr>
        <w:t>Zadanie nr 2 w terminie 4 miesięcy od podpisania umowy;</w:t>
      </w:r>
    </w:p>
    <w:p w:rsidR="009336B0" w:rsidRPr="00DD1E6F" w:rsidRDefault="009336B0" w:rsidP="000464D6">
      <w:pPr>
        <w:numPr>
          <w:ilvl w:val="0"/>
          <w:numId w:val="6"/>
        </w:numPr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pacing w:val="-1"/>
          <w:sz w:val="20"/>
          <w:szCs w:val="20"/>
        </w:rPr>
        <w:t>Zadanie nr 3 w terminie 4 miesięcy od podpisania umowy;</w:t>
      </w:r>
    </w:p>
    <w:p w:rsidR="009336B0" w:rsidRPr="00DD1E6F" w:rsidRDefault="009336B0" w:rsidP="000464D6">
      <w:pPr>
        <w:numPr>
          <w:ilvl w:val="0"/>
          <w:numId w:val="6"/>
        </w:numPr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z w:val="20"/>
          <w:szCs w:val="20"/>
        </w:rPr>
        <w:t>Zadanie nr 4</w:t>
      </w:r>
      <w:r w:rsidRPr="00DD1E6F">
        <w:rPr>
          <w:rFonts w:ascii="Verdana" w:hAnsi="Verdana" w:cs="Arial"/>
          <w:spacing w:val="-1"/>
          <w:sz w:val="20"/>
          <w:szCs w:val="20"/>
        </w:rPr>
        <w:t xml:space="preserve"> w terminie 14 dni od podpisania umowy;</w:t>
      </w:r>
    </w:p>
    <w:p w:rsidR="009336B0" w:rsidRPr="00DD1E6F" w:rsidRDefault="009336B0" w:rsidP="000464D6">
      <w:pPr>
        <w:numPr>
          <w:ilvl w:val="0"/>
          <w:numId w:val="6"/>
        </w:numPr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z w:val="20"/>
          <w:szCs w:val="20"/>
        </w:rPr>
        <w:t>Zadanie nr 5</w:t>
      </w:r>
      <w:r w:rsidRPr="00DD1E6F">
        <w:rPr>
          <w:rFonts w:ascii="Verdana" w:hAnsi="Verdana" w:cs="Arial"/>
          <w:spacing w:val="-1"/>
          <w:sz w:val="20"/>
          <w:szCs w:val="20"/>
        </w:rPr>
        <w:t xml:space="preserve"> w terminie 14 dni od podpisania umowy;</w:t>
      </w:r>
    </w:p>
    <w:p w:rsidR="009336B0" w:rsidRPr="00DD1E6F" w:rsidRDefault="009336B0" w:rsidP="000464D6">
      <w:pPr>
        <w:numPr>
          <w:ilvl w:val="0"/>
          <w:numId w:val="6"/>
        </w:numPr>
        <w:spacing w:before="120"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z w:val="20"/>
          <w:szCs w:val="20"/>
        </w:rPr>
        <w:t>Zadanie nr 6</w:t>
      </w:r>
      <w:r w:rsidRPr="00DD1E6F">
        <w:rPr>
          <w:rFonts w:ascii="Verdana" w:hAnsi="Verdana" w:cs="Arial"/>
          <w:spacing w:val="-1"/>
          <w:sz w:val="20"/>
          <w:szCs w:val="20"/>
        </w:rPr>
        <w:t xml:space="preserve"> w terminie 4 miesięcy od podpisania umowy;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z w:val="20"/>
          <w:szCs w:val="20"/>
        </w:rPr>
        <w:t xml:space="preserve">Wykonawca zobowiązany jest uzyskać uzgodnienia i opinie z właściwymi instytucjami i organami do opiniowania i uzgadniania w sprawie zmiany studium zgodnie z art. 11 ustawy o planowaniu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i zagospodarowaniu przestrzennym oraz w sprawie planów miejscowych zgodnie z art. 17 ustawy o planowaniu i zagospodarowaniu przestrzennym.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Szczegółowy wykaz prac i terminy ich realizacji zawierają harmonogramy rzeczowo – terminowe stanowiące załącznik nr 1 do </w:t>
      </w:r>
      <w:r w:rsidR="00DD1E6F">
        <w:rPr>
          <w:rFonts w:ascii="Verdana" w:hAnsi="Verdana" w:cs="Arial"/>
          <w:color w:val="000000"/>
          <w:spacing w:val="-1"/>
          <w:sz w:val="20"/>
          <w:szCs w:val="20"/>
        </w:rPr>
        <w:t>niniejszego opisu przedmiotu zamówienia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5"/>
          <w:sz w:val="20"/>
          <w:szCs w:val="20"/>
        </w:rPr>
        <w:t xml:space="preserve">Wykonawca będzie pełnić nadzór autorski, Zobowiązuje się do uczestnictwa w </w:t>
      </w:r>
      <w:r w:rsidRPr="00DD1E6F">
        <w:rPr>
          <w:rFonts w:ascii="Verdana" w:hAnsi="Verdana" w:cs="Arial"/>
          <w:color w:val="000000"/>
          <w:sz w:val="20"/>
          <w:szCs w:val="20"/>
        </w:rPr>
        <w:t>spotkaniach w trakcie realizacji zadania na każde wezwanie Zamawiającego bez dodatkowego wynagrodzenia.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3"/>
          <w:sz w:val="20"/>
          <w:szCs w:val="20"/>
        </w:rPr>
        <w:t xml:space="preserve">Wykonawca zobowiązany jest do wykonania projektu zmiany studium oraz projektów planów w </w:t>
      </w:r>
      <w:r w:rsidRPr="00DD1E6F">
        <w:rPr>
          <w:rFonts w:ascii="Verdana" w:hAnsi="Verdana" w:cs="Arial"/>
          <w:color w:val="000000"/>
          <w:spacing w:val="6"/>
          <w:sz w:val="20"/>
          <w:szCs w:val="20"/>
        </w:rPr>
        <w:t xml:space="preserve">ilości niezbędnej do ich zaopiniowania i uzgodnienia zgodnie z wymaganymi przepisami </w:t>
      </w:r>
      <w:r w:rsidRPr="00DD1E6F">
        <w:rPr>
          <w:rFonts w:ascii="Verdana" w:hAnsi="Verdana" w:cs="Arial"/>
          <w:color w:val="000000"/>
          <w:spacing w:val="-2"/>
          <w:sz w:val="20"/>
          <w:szCs w:val="20"/>
        </w:rPr>
        <w:t>szczegółowymi.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Zamówienie obejmuje udział Wykonawcy w prezentowaniu projektu zmiany studium i planów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Wójtowi Gminy przed skierowaniem do opiniowania, w czasie dyskusji publicznej oraz w trakcie konsultacji i rozstrzygnięć złożonych uwag, a także na posiedzeniach Gminnej Komisji Urbanistyczno – Architektonicznej.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Wykonawca odpowiada za poprawność i zgodność z przepisami sporządzonego projektu </w:t>
      </w:r>
      <w:r w:rsidRPr="00DD1E6F">
        <w:rPr>
          <w:rFonts w:ascii="Verdana" w:hAnsi="Verdana" w:cs="Arial"/>
          <w:color w:val="000000"/>
          <w:sz w:val="20"/>
          <w:szCs w:val="20"/>
        </w:rPr>
        <w:t>zmiany studium i planów oraz dokumentacji prac planistycznych.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Za wadę przedmiotu zamówienia rozumie się w szczególności uznanie - przez organ nadzorczy - Uchwały Rady </w:t>
      </w:r>
      <w:r w:rsidRPr="00DD1E6F">
        <w:rPr>
          <w:rFonts w:ascii="Verdana" w:hAnsi="Verdana" w:cs="Arial"/>
          <w:color w:val="000000"/>
          <w:spacing w:val="3"/>
          <w:sz w:val="20"/>
          <w:szCs w:val="20"/>
        </w:rPr>
        <w:t>Gminy w sprawie zmiany studium i miejscowych planów zagospodarowania przestrzennego lub rozstrzygnięć będących ich załącznikami za sprzeczną z prawem lub naruszającą prawo. Wykonawca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 zobowiązany jest doprowadzić </w:t>
      </w:r>
      <w:r w:rsidRPr="00DD1E6F">
        <w:rPr>
          <w:rFonts w:ascii="Verdana" w:hAnsi="Verdana" w:cs="Arial"/>
          <w:color w:val="000000"/>
          <w:sz w:val="20"/>
          <w:szCs w:val="20"/>
        </w:rPr>
        <w:lastRenderedPageBreak/>
        <w:t>projekt zmiany studium i projekty planów miejscowych do zgodności z przepisami w terminie ustalonym przez Zamawiającego w ramach ustalonego w przetargu wynagrodzenia.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3"/>
          <w:sz w:val="20"/>
          <w:szCs w:val="20"/>
        </w:rPr>
        <w:t xml:space="preserve">Opracowanie projektu zmiany studium oraz projektów planów musi być poprzedzone konsultacjami oraz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dyskusją z radnymi i wójtem. Z każdego spotkania, dyskusji czy też przeprowadzonej konsultacji Wykonawca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 sporządza dokumentację potwierdzoną przez przedstawiciela </w:t>
      </w: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Zamawiającego. Każdy etap opracowania studium/planu musi mieć pozytywną opinię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Gminnej Komisji Urbanistyczno – Architektonicznej</w:t>
      </w: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. 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Opracowanie studium powinno wykorzystać wszystkie zgromadzone materiały i przeprowadzone </w:t>
      </w:r>
      <w:r w:rsidRPr="00DD1E6F">
        <w:rPr>
          <w:rFonts w:ascii="Verdana" w:hAnsi="Verdana" w:cs="Arial"/>
          <w:color w:val="000000"/>
          <w:sz w:val="20"/>
          <w:szCs w:val="20"/>
        </w:rPr>
        <w:t>opinie wraz ze zgłoszonymi uwagami i opiniami do obowiązującego studium. Należy wyróżnić i czytelnie objaśnić dokonane zmiany w nowym opracowaniu.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Projekt studium winien zawierać dane o aktualnych na dzień zatwierdzania studium obszarach, na </w:t>
      </w: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których obowiązuje miejscowy planu zagospodarowania przestrzennego oraz winien zawierać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aktualne dane na dzień przyjęcia studium.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z w:val="20"/>
          <w:szCs w:val="20"/>
        </w:rPr>
        <w:t>Wykonawca kończy prace projektowe dla zadania nr 1 po przyjęciu i uchwaleniu studium uwarunkowań i kierunków zagospodarowania przestrzennego Gminy Ujazd przez Radę Gminy Ujazd oraz dla zadań nr 2-6 po opublikowaniu planów miejscowych w Dzienniku Urzędowym Województwa Łódzkiego.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Po każdym zakończonym etapie realizacji prac Wykonawca przekaże Zamawiającemu wszystkie 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wykonane przez niego prace składające się na poszczególne zadanie i na każdy etap realizacji przedmiotowego zadania (zgodnie z harmonogramem rzeczowo terminowym- załącznik nr 1 do wzoru umowy) co będzie potwierdzane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stosownym protokołem zdawczo-odbiorczym.</w:t>
      </w:r>
    </w:p>
    <w:p w:rsidR="009336B0" w:rsidRPr="00DD1E6F" w:rsidRDefault="009336B0" w:rsidP="000464D6">
      <w:pPr>
        <w:tabs>
          <w:tab w:val="num" w:pos="1985"/>
        </w:tabs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1"/>
          <w:sz w:val="20"/>
          <w:szCs w:val="20"/>
        </w:rPr>
        <w:t xml:space="preserve">Końcowe i zatwierdzone opracowanie winno zawierać wszystkie wymagane przepisami prawa elementy, a w </w:t>
      </w:r>
      <w:r w:rsidRPr="00DD1E6F">
        <w:rPr>
          <w:rFonts w:ascii="Verdana" w:hAnsi="Verdana" w:cs="Arial"/>
          <w:color w:val="000000"/>
          <w:spacing w:val="-2"/>
          <w:sz w:val="20"/>
          <w:szCs w:val="20"/>
        </w:rPr>
        <w:t>szczególności:</w:t>
      </w:r>
    </w:p>
    <w:p w:rsidR="009336B0" w:rsidRPr="00DD1E6F" w:rsidRDefault="009336B0" w:rsidP="000464D6">
      <w:pPr>
        <w:numPr>
          <w:ilvl w:val="0"/>
          <w:numId w:val="7"/>
        </w:numPr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2"/>
          <w:sz w:val="20"/>
          <w:szCs w:val="20"/>
        </w:rPr>
        <w:t xml:space="preserve">projekty uchwał studium i każdego z planów wraz z załącznikami wg wzoru uzgodnionego z Zamawiającym, w formie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kolorowej w wersji tradycyjnej oraz w wersji cyfrowej w formacie źródłowym lub innym </w:t>
      </w:r>
      <w:r w:rsidRPr="00DD1E6F">
        <w:rPr>
          <w:rFonts w:ascii="Verdana" w:hAnsi="Verdana" w:cs="Arial"/>
          <w:color w:val="000000"/>
          <w:spacing w:val="-2"/>
          <w:sz w:val="20"/>
          <w:szCs w:val="20"/>
        </w:rPr>
        <w:t xml:space="preserve">uzgodnionym z Zamawiającym oraz w formacie rastrowym uzgodnionym z Zamawiającym, w </w:t>
      </w:r>
      <w:r w:rsidRPr="00DD1E6F">
        <w:rPr>
          <w:rFonts w:ascii="Verdana" w:hAnsi="Verdana" w:cs="Arial"/>
          <w:color w:val="000000"/>
          <w:spacing w:val="-4"/>
          <w:sz w:val="20"/>
          <w:szCs w:val="20"/>
        </w:rPr>
        <w:t>ilości:</w:t>
      </w:r>
    </w:p>
    <w:p w:rsidR="009336B0" w:rsidRPr="00DD1E6F" w:rsidRDefault="009336B0" w:rsidP="000464D6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4"/>
          <w:sz w:val="20"/>
          <w:szCs w:val="20"/>
        </w:rPr>
        <w:t>wersję elektroniczną studium oraz każdego z planów w formacie *.doc - zapis tekstu, oraz w formacie *.tft i formacie programu Corel Draw (*.cdr) - zapis części graficznej,</w:t>
      </w:r>
    </w:p>
    <w:p w:rsidR="009336B0" w:rsidRPr="00DD1E6F" w:rsidRDefault="009336B0" w:rsidP="000464D6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z w:val="20"/>
          <w:szCs w:val="20"/>
        </w:rPr>
        <w:t xml:space="preserve">studium - 6 egz. części tekstowej i graficznej studium uwarunkowań i </w:t>
      </w:r>
      <w:r w:rsidRPr="00DD1E6F">
        <w:rPr>
          <w:rFonts w:ascii="Verdana" w:hAnsi="Verdana" w:cs="Arial"/>
          <w:color w:val="000000"/>
          <w:spacing w:val="4"/>
          <w:sz w:val="20"/>
          <w:szCs w:val="20"/>
        </w:rPr>
        <w:t>kierunków</w:t>
      </w:r>
      <w:r w:rsidRPr="00DD1E6F">
        <w:rPr>
          <w:rFonts w:ascii="Verdana" w:hAnsi="Verdana" w:cs="Arial"/>
          <w:sz w:val="20"/>
          <w:szCs w:val="20"/>
        </w:rPr>
        <w:t xml:space="preserve"> zagospodarowania przestrzennego – rysunki w technice barwnej w skali 1:10 000;</w:t>
      </w:r>
    </w:p>
    <w:p w:rsidR="009336B0" w:rsidRPr="00DD1E6F" w:rsidRDefault="009336B0" w:rsidP="000464D6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z w:val="20"/>
          <w:szCs w:val="20"/>
        </w:rPr>
        <w:t xml:space="preserve">1 egz. rysunku studium przedstawiający w formie graficznej ustalenia, </w:t>
      </w:r>
      <w:r w:rsidRPr="00DD1E6F">
        <w:rPr>
          <w:rFonts w:ascii="Verdana" w:hAnsi="Verdana" w:cs="Arial"/>
          <w:color w:val="000000"/>
          <w:spacing w:val="4"/>
          <w:sz w:val="20"/>
          <w:szCs w:val="20"/>
        </w:rPr>
        <w:t>określające</w:t>
      </w:r>
      <w:r w:rsidRPr="00DD1E6F">
        <w:rPr>
          <w:rFonts w:ascii="Verdana" w:hAnsi="Verdana" w:cs="Arial"/>
          <w:sz w:val="20"/>
          <w:szCs w:val="20"/>
        </w:rPr>
        <w:t xml:space="preserve"> kierunki zagospodarowania przestrzennego gminy w skali 1:10 000 w wersji kolorowej, naklejony na trwałym podkładzie;</w:t>
      </w:r>
    </w:p>
    <w:p w:rsidR="009336B0" w:rsidRPr="00DD1E6F" w:rsidRDefault="009336B0" w:rsidP="000464D6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color w:val="000000"/>
          <w:spacing w:val="4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4"/>
          <w:sz w:val="20"/>
          <w:szCs w:val="20"/>
        </w:rPr>
        <w:t xml:space="preserve">każdy z planów - 6 egz. w skali 1:1000 w wersji papierowej oraz w formie elektronicznej - teksty w formacie PDF, rysunek każdego planów z czytelnym numerami działek w formacie PDF, załącznik graficzny w formacie umożliwiającym zamieszczenie 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na stronie internetowej </w:t>
      </w:r>
      <w:r w:rsidRPr="00DD1E6F">
        <w:rPr>
          <w:rFonts w:ascii="Verdana" w:hAnsi="Verdana" w:cs="Arial"/>
          <w:sz w:val="20"/>
          <w:szCs w:val="20"/>
        </w:rPr>
        <w:t>http://www.ujazd.bip.cc/</w:t>
      </w:r>
    </w:p>
    <w:p w:rsidR="009336B0" w:rsidRPr="00DD1E6F" w:rsidRDefault="009336B0" w:rsidP="000464D6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opracowanie ekofizjograficzne na potrzeby studium - 2 egz. w wersji papierowej i 1 egz. w wersji elektronicznej i każdego planów – 2 egz., w wersji papierowej i 1 egz. w wersji elektronicznej zgodnie z art. 72 ustawy z dn. </w:t>
      </w:r>
      <w:r w:rsidRPr="00DD1E6F">
        <w:rPr>
          <w:rFonts w:ascii="Verdana" w:hAnsi="Verdana" w:cs="Arial"/>
          <w:color w:val="000000"/>
          <w:spacing w:val="3"/>
          <w:sz w:val="20"/>
          <w:szCs w:val="20"/>
        </w:rPr>
        <w:t xml:space="preserve">27 kwietnia 2001r. Prawo ochrony środowiska (t.j. Dz. U. z 2008r. Nr 25, poz. 150 ze </w:t>
      </w:r>
      <w:r w:rsidRPr="00DD1E6F">
        <w:rPr>
          <w:rFonts w:ascii="Verdana" w:hAnsi="Verdana" w:cs="Arial"/>
          <w:color w:val="000000"/>
          <w:spacing w:val="-4"/>
          <w:sz w:val="20"/>
          <w:szCs w:val="20"/>
        </w:rPr>
        <w:t>zm.).</w:t>
      </w:r>
    </w:p>
    <w:p w:rsidR="009336B0" w:rsidRPr="00DD1E6F" w:rsidRDefault="009336B0" w:rsidP="00DD1E6F">
      <w:pPr>
        <w:numPr>
          <w:ilvl w:val="0"/>
          <w:numId w:val="7"/>
        </w:numPr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lastRenderedPageBreak/>
        <w:t>dokumentację formalno - prawną prac planistycznych zgodnie z art. 12 ust. 2 oraz art. 20 ust. 2</w:t>
      </w:r>
      <w:r w:rsidRPr="00DD1E6F">
        <w:rPr>
          <w:rFonts w:ascii="Verdana" w:hAnsi="Verdana" w:cs="Arial"/>
          <w:color w:val="000000"/>
          <w:spacing w:val="3"/>
          <w:sz w:val="20"/>
          <w:szCs w:val="20"/>
        </w:rPr>
        <w:t xml:space="preserve">ustawy o planowaniu i zagospodarowaniu przestrzennym oraz zgodnie z Rozporządzeniem 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Ministra Infrastruktury z dnia 28.04.2004r. w sprawie zakresu projektu studium uwarunkowań i kierunków zagospodarowania przestrzennego (Dz.U. Nr 198, poz. 1233) i Rozporządzeniem </w:t>
      </w:r>
      <w:r w:rsidRPr="00DD1E6F">
        <w:rPr>
          <w:rFonts w:ascii="Verdana" w:hAnsi="Verdana" w:cs="Arial"/>
          <w:color w:val="000000"/>
          <w:spacing w:val="1"/>
          <w:sz w:val="20"/>
          <w:szCs w:val="20"/>
        </w:rPr>
        <w:t xml:space="preserve">Ministra Infrastruktury z dnia 6.08.2003r. w sprawie wymaganego zakresu projektu </w:t>
      </w:r>
      <w:r w:rsidRPr="00DD1E6F">
        <w:rPr>
          <w:rFonts w:ascii="Verdana" w:hAnsi="Verdana" w:cs="Arial"/>
          <w:color w:val="000000"/>
          <w:sz w:val="20"/>
          <w:szCs w:val="20"/>
        </w:rPr>
        <w:t>miejscowego planu zagospodarowania przestrzennego (Dz.U.Nr 164, poz. 1587);</w:t>
      </w:r>
    </w:p>
    <w:p w:rsidR="009336B0" w:rsidRPr="00DD1E6F" w:rsidRDefault="009336B0" w:rsidP="00DD1E6F">
      <w:pPr>
        <w:numPr>
          <w:ilvl w:val="0"/>
          <w:numId w:val="7"/>
        </w:numPr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>prognozy oddziaływania na środowisko - zgodnie z ustawa o planowaniu i</w:t>
      </w:r>
      <w:r w:rsidRPr="00DD1E6F">
        <w:rPr>
          <w:rFonts w:ascii="Verdana" w:hAnsi="Verdana" w:cs="Arial"/>
          <w:color w:val="000000"/>
          <w:sz w:val="20"/>
          <w:szCs w:val="20"/>
        </w:rPr>
        <w:t xml:space="preserve"> zagospodarowaniu </w:t>
      </w:r>
      <w:r w:rsidRPr="00DD1E6F">
        <w:rPr>
          <w:rFonts w:ascii="Verdana" w:hAnsi="Verdana" w:cs="Arial"/>
          <w:color w:val="000000"/>
          <w:spacing w:val="4"/>
          <w:sz w:val="20"/>
          <w:szCs w:val="20"/>
        </w:rPr>
        <w:t xml:space="preserve">przestrzennym z 27 marca 2003r. (t.j. Dz. U. z 2012r. poz. 647 ze zm.) oraz ustawą z dnia </w:t>
      </w:r>
      <w:r w:rsidRPr="00DD1E6F">
        <w:rPr>
          <w:rFonts w:ascii="Verdana" w:hAnsi="Verdana" w:cs="Arial"/>
          <w:color w:val="000000"/>
          <w:spacing w:val="-1"/>
          <w:sz w:val="20"/>
          <w:szCs w:val="20"/>
        </w:rPr>
        <w:t xml:space="preserve">3.10.2008r. o udostępnianiu informacji o środowisku i jego ochronie, udziale społeczeństwa w </w:t>
      </w:r>
      <w:r w:rsidRPr="00DD1E6F">
        <w:rPr>
          <w:rFonts w:ascii="Verdana" w:hAnsi="Verdana" w:cs="Arial"/>
          <w:color w:val="000000"/>
          <w:sz w:val="20"/>
          <w:szCs w:val="20"/>
        </w:rPr>
        <w:t>ochronie środowiska oraz ocenach oddziaływania na środowisko (Dz. U. Nr 199, poz. 1227);</w:t>
      </w:r>
    </w:p>
    <w:p w:rsidR="009336B0" w:rsidRPr="00DD1E6F" w:rsidRDefault="009336B0" w:rsidP="00DD1E6F">
      <w:pPr>
        <w:numPr>
          <w:ilvl w:val="0"/>
          <w:numId w:val="7"/>
        </w:numPr>
        <w:spacing w:before="120"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z w:val="20"/>
          <w:szCs w:val="20"/>
        </w:rPr>
        <w:t>prognozę skutków finansowych uchwalenia planu miejscowego zgodnie z art. 17 pkt 5 ustawy o planowaniu i zagospodarowaniu przestrzennym z 27 marca 2003r. (t.j. Dz. U. z 2012r. poz.</w:t>
      </w:r>
      <w:r w:rsidRPr="00DD1E6F">
        <w:rPr>
          <w:rFonts w:ascii="Verdana" w:hAnsi="Verdana" w:cs="Arial"/>
          <w:color w:val="000000"/>
          <w:spacing w:val="-2"/>
          <w:sz w:val="20"/>
          <w:szCs w:val="20"/>
        </w:rPr>
        <w:t>647 ze zm.).</w:t>
      </w:r>
    </w:p>
    <w:p w:rsidR="009336B0" w:rsidRPr="00DD1E6F" w:rsidRDefault="009336B0" w:rsidP="00DD1E6F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color w:val="000000"/>
          <w:spacing w:val="5"/>
          <w:sz w:val="20"/>
          <w:szCs w:val="20"/>
        </w:rPr>
        <w:t xml:space="preserve">Prace związane z opracowaniem studium i planów winny uwzględniać ustalenia m.in. Planu </w:t>
      </w:r>
      <w:r w:rsidRPr="00DD1E6F">
        <w:rPr>
          <w:rFonts w:ascii="Verdana" w:hAnsi="Verdana" w:cs="Arial"/>
          <w:color w:val="000000"/>
          <w:spacing w:val="1"/>
          <w:sz w:val="20"/>
          <w:szCs w:val="20"/>
        </w:rPr>
        <w:t xml:space="preserve">przestrzennego zagospodarowania kraju, Planu zagospodarowania przestrzennego województwa </w:t>
      </w:r>
      <w:r w:rsidRPr="00DD1E6F">
        <w:rPr>
          <w:rFonts w:ascii="Verdana" w:hAnsi="Verdana" w:cs="Arial"/>
          <w:color w:val="000000"/>
          <w:spacing w:val="-2"/>
          <w:sz w:val="20"/>
          <w:szCs w:val="20"/>
        </w:rPr>
        <w:t>łódzkiego.</w:t>
      </w:r>
    </w:p>
    <w:p w:rsidR="009336B0" w:rsidRPr="00DD1E6F" w:rsidRDefault="009336B0" w:rsidP="00DD1E6F">
      <w:pPr>
        <w:numPr>
          <w:ilvl w:val="0"/>
          <w:numId w:val="8"/>
        </w:numPr>
        <w:spacing w:before="120" w:after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D1E6F">
        <w:rPr>
          <w:rFonts w:ascii="Verdana" w:hAnsi="Verdana" w:cs="Arial"/>
          <w:sz w:val="20"/>
          <w:szCs w:val="20"/>
        </w:rPr>
        <w:t xml:space="preserve">Przedmiot zamówienia należy wykonywać zgodnie z warunkami zawartymi w siwz oraz zgodnie z warunkami wynikającymi z obowiązujących przepisów </w:t>
      </w:r>
    </w:p>
    <w:p w:rsidR="009336B0" w:rsidRDefault="009336B0" w:rsidP="009336B0">
      <w:pPr>
        <w:spacing w:before="120"/>
        <w:jc w:val="both"/>
        <w:rPr>
          <w:rFonts w:ascii="Verdana" w:hAnsi="Verdana"/>
          <w:sz w:val="20"/>
          <w:szCs w:val="20"/>
          <w:vertAlign w:val="superscript"/>
        </w:rPr>
      </w:pPr>
    </w:p>
    <w:p w:rsidR="009336B0" w:rsidRDefault="009336B0" w:rsidP="009336B0">
      <w:pPr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OZNACZENIE WG. WSPÓLNEGO SŁOWNIKA ZAMÓWIEŃ (CPV)</w:t>
      </w:r>
    </w:p>
    <w:p w:rsidR="009336B0" w:rsidRPr="00323A18" w:rsidRDefault="009336B0" w:rsidP="009336B0">
      <w:pPr>
        <w:spacing w:before="120"/>
        <w:rPr>
          <w:rFonts w:ascii="Verdana" w:hAnsi="Verdana"/>
          <w:b/>
          <w:sz w:val="20"/>
          <w:szCs w:val="20"/>
        </w:rPr>
      </w:pPr>
      <w:r w:rsidRPr="00323A18">
        <w:rPr>
          <w:rFonts w:ascii="Verdana" w:hAnsi="Verdana"/>
          <w:sz w:val="20"/>
        </w:rPr>
        <w:t>Oznaczenie wg Wspólnego Słownika Zamówień (CPV):</w:t>
      </w:r>
    </w:p>
    <w:bookmarkEnd w:id="0"/>
    <w:bookmarkEnd w:id="1"/>
    <w:p w:rsidR="009336B0" w:rsidRPr="009336B0" w:rsidRDefault="009336B0" w:rsidP="009336B0">
      <w:pPr>
        <w:pStyle w:val="Tekstpodstawowy"/>
        <w:spacing w:before="120" w:line="276" w:lineRule="auto"/>
        <w:jc w:val="left"/>
        <w:rPr>
          <w:rFonts w:ascii="Verdana" w:hAnsi="Verdana" w:cs="Arial"/>
          <w:sz w:val="20"/>
          <w:szCs w:val="20"/>
        </w:rPr>
      </w:pPr>
      <w:r w:rsidRPr="009336B0">
        <w:rPr>
          <w:rFonts w:ascii="Verdana" w:hAnsi="Verdana" w:cs="Arial"/>
          <w:sz w:val="20"/>
          <w:szCs w:val="20"/>
        </w:rPr>
        <w:t>71400000-2</w:t>
      </w:r>
      <w:r w:rsidRPr="009336B0">
        <w:rPr>
          <w:rFonts w:ascii="Verdana" w:hAnsi="Verdana" w:cs="Arial"/>
          <w:sz w:val="20"/>
          <w:szCs w:val="20"/>
        </w:rPr>
        <w:tab/>
        <w:t>usługi architektoniczne dotyczące planowania i zagospodarowywania przestrzennego zagospodarowania terenu</w:t>
      </w:r>
    </w:p>
    <w:p w:rsidR="009336B0" w:rsidRPr="009336B0" w:rsidRDefault="009336B0" w:rsidP="009336B0">
      <w:pPr>
        <w:pStyle w:val="Tekstpodstawowy"/>
        <w:spacing w:before="120" w:line="276" w:lineRule="auto"/>
        <w:jc w:val="left"/>
        <w:rPr>
          <w:rFonts w:ascii="Verdana" w:hAnsi="Verdana" w:cs="Arial"/>
          <w:sz w:val="20"/>
          <w:szCs w:val="20"/>
        </w:rPr>
      </w:pPr>
      <w:r w:rsidRPr="009336B0">
        <w:rPr>
          <w:rFonts w:ascii="Verdana" w:hAnsi="Verdana" w:cs="Arial"/>
          <w:sz w:val="20"/>
          <w:szCs w:val="20"/>
        </w:rPr>
        <w:t>71410000-5</w:t>
      </w:r>
      <w:r w:rsidRPr="009336B0">
        <w:rPr>
          <w:rFonts w:ascii="Verdana" w:hAnsi="Verdana" w:cs="Arial"/>
          <w:sz w:val="20"/>
          <w:szCs w:val="20"/>
        </w:rPr>
        <w:tab/>
        <w:t>usługi planowania przestrzennego</w:t>
      </w:r>
    </w:p>
    <w:p w:rsidR="009336B0" w:rsidRPr="00B25081" w:rsidRDefault="009336B0" w:rsidP="009336B0">
      <w:pPr>
        <w:ind w:left="1080" w:hanging="1276"/>
        <w:rPr>
          <w:rFonts w:ascii="Arial" w:hAnsi="Arial" w:cs="Arial"/>
          <w:sz w:val="20"/>
          <w:szCs w:val="20"/>
        </w:rPr>
      </w:pPr>
    </w:p>
    <w:p w:rsidR="009336B0" w:rsidRDefault="009336B0" w:rsidP="009336B0">
      <w:pPr>
        <w:spacing w:before="120"/>
        <w:ind w:left="720"/>
        <w:jc w:val="both"/>
        <w:rPr>
          <w:rFonts w:ascii="Arial" w:hAnsi="Arial" w:cs="Arial"/>
          <w:b/>
          <w:sz w:val="20"/>
        </w:rPr>
      </w:pPr>
    </w:p>
    <w:p w:rsidR="009336B0" w:rsidRDefault="009336B0" w:rsidP="009336B0">
      <w:pPr>
        <w:spacing w:before="120"/>
        <w:ind w:left="720"/>
        <w:jc w:val="both"/>
        <w:rPr>
          <w:rFonts w:ascii="Arial" w:hAnsi="Arial" w:cs="Arial"/>
          <w:b/>
          <w:sz w:val="20"/>
        </w:rPr>
      </w:pPr>
    </w:p>
    <w:p w:rsidR="000A452C" w:rsidRDefault="000A452C" w:rsidP="009336B0">
      <w:pPr>
        <w:spacing w:before="120"/>
        <w:ind w:left="720" w:firstLine="4950"/>
        <w:jc w:val="both"/>
        <w:rPr>
          <w:rFonts w:ascii="Arial" w:hAnsi="Arial" w:cs="Arial"/>
          <w:sz w:val="20"/>
        </w:rPr>
      </w:pPr>
    </w:p>
    <w:p w:rsidR="000A452C" w:rsidRDefault="000A452C" w:rsidP="009336B0">
      <w:pPr>
        <w:spacing w:before="120"/>
        <w:ind w:left="720" w:firstLine="4950"/>
        <w:jc w:val="both"/>
        <w:rPr>
          <w:rFonts w:ascii="Arial" w:hAnsi="Arial" w:cs="Arial"/>
          <w:sz w:val="20"/>
        </w:rPr>
      </w:pPr>
    </w:p>
    <w:p w:rsidR="000A452C" w:rsidRDefault="000A452C" w:rsidP="000A452C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</w:p>
    <w:p w:rsidR="003678D3" w:rsidRDefault="003678D3"/>
    <w:sectPr w:rsidR="003678D3" w:rsidSect="0034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07" w:rsidRDefault="00AC5C07" w:rsidP="009336B0">
      <w:pPr>
        <w:spacing w:after="0" w:line="240" w:lineRule="auto"/>
      </w:pPr>
      <w:r>
        <w:separator/>
      </w:r>
    </w:p>
  </w:endnote>
  <w:endnote w:type="continuationSeparator" w:id="1">
    <w:p w:rsidR="00AC5C07" w:rsidRDefault="00AC5C07" w:rsidP="0093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07" w:rsidRDefault="00AC5C07" w:rsidP="009336B0">
      <w:pPr>
        <w:spacing w:after="0" w:line="240" w:lineRule="auto"/>
      </w:pPr>
      <w:r>
        <w:separator/>
      </w:r>
    </w:p>
  </w:footnote>
  <w:footnote w:type="continuationSeparator" w:id="1">
    <w:p w:rsidR="00AC5C07" w:rsidRDefault="00AC5C07" w:rsidP="0093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D21954"/>
    <w:lvl w:ilvl="0">
      <w:numFmt w:val="bullet"/>
      <w:lvlText w:val="*"/>
      <w:lvlJc w:val="left"/>
    </w:lvl>
  </w:abstractNum>
  <w:abstractNum w:abstractNumId="1">
    <w:nsid w:val="0AD54852"/>
    <w:multiLevelType w:val="hybridMultilevel"/>
    <w:tmpl w:val="A44451C6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9076846"/>
    <w:multiLevelType w:val="hybridMultilevel"/>
    <w:tmpl w:val="1720A994"/>
    <w:lvl w:ilvl="0" w:tplc="EF62193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003366"/>
      </w:rPr>
    </w:lvl>
    <w:lvl w:ilvl="1" w:tplc="2DC8D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548"/>
    <w:multiLevelType w:val="hybridMultilevel"/>
    <w:tmpl w:val="A4945258"/>
    <w:lvl w:ilvl="0" w:tplc="025E0A5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5C7C8D"/>
    <w:multiLevelType w:val="multilevel"/>
    <w:tmpl w:val="189445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5">
    <w:nsid w:val="682F2194"/>
    <w:multiLevelType w:val="hybridMultilevel"/>
    <w:tmpl w:val="A5F097F0"/>
    <w:lvl w:ilvl="0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>
    <w:nsid w:val="71A22EBA"/>
    <w:multiLevelType w:val="hybridMultilevel"/>
    <w:tmpl w:val="C25A7AC4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76200358"/>
    <w:multiLevelType w:val="hybridMultilevel"/>
    <w:tmpl w:val="E1D081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6B0"/>
    <w:rsid w:val="000464D6"/>
    <w:rsid w:val="000A452C"/>
    <w:rsid w:val="00344934"/>
    <w:rsid w:val="003678D3"/>
    <w:rsid w:val="008F5944"/>
    <w:rsid w:val="009336B0"/>
    <w:rsid w:val="009D0A70"/>
    <w:rsid w:val="00AC5C07"/>
    <w:rsid w:val="00AE5CF9"/>
    <w:rsid w:val="00D3044D"/>
    <w:rsid w:val="00DD1E6F"/>
    <w:rsid w:val="00E42623"/>
    <w:rsid w:val="00ED225C"/>
    <w:rsid w:val="00F2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336B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3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6B0"/>
  </w:style>
  <w:style w:type="paragraph" w:styleId="Stopka">
    <w:name w:val="footer"/>
    <w:basedOn w:val="Normalny"/>
    <w:link w:val="StopkaZnak"/>
    <w:uiPriority w:val="99"/>
    <w:semiHidden/>
    <w:unhideWhenUsed/>
    <w:rsid w:val="0093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6B0"/>
  </w:style>
  <w:style w:type="paragraph" w:styleId="Tekstpodstawowy">
    <w:name w:val="Body Text"/>
    <w:basedOn w:val="Normalny"/>
    <w:link w:val="TekstpodstawowyZnak"/>
    <w:semiHidden/>
    <w:rsid w:val="009336B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36B0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1640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echylinska</cp:lastModifiedBy>
  <cp:revision>10</cp:revision>
  <cp:lastPrinted>2014-01-08T12:27:00Z</cp:lastPrinted>
  <dcterms:created xsi:type="dcterms:W3CDTF">2014-01-08T11:00:00Z</dcterms:created>
  <dcterms:modified xsi:type="dcterms:W3CDTF">2014-01-08T12:30:00Z</dcterms:modified>
</cp:coreProperties>
</file>